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4F8D5" w14:textId="450A6CC7" w:rsidR="00DD36E5" w:rsidRDefault="00DD36E5" w:rsidP="00DD36E5">
      <w:pPr>
        <w:tabs>
          <w:tab w:val="num" w:pos="720"/>
        </w:tabs>
        <w:spacing w:after="0"/>
        <w:ind w:left="840" w:hanging="360"/>
        <w:jc w:val="center"/>
        <w:textAlignment w:val="baseline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16F9853C" wp14:editId="1C5E8A9C">
            <wp:extent cx="2324100" cy="587977"/>
            <wp:effectExtent l="0" t="0" r="0" b="3175"/>
            <wp:docPr id="554538919" name="Picture 2" descr="A blue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538919" name="Picture 2" descr="A blue and grey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984" cy="59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3F353" w14:textId="77777777" w:rsidR="00DD36E5" w:rsidRDefault="00DD36E5" w:rsidP="00B15610">
      <w:pPr>
        <w:tabs>
          <w:tab w:val="num" w:pos="720"/>
        </w:tabs>
        <w:spacing w:after="0"/>
        <w:ind w:left="840" w:hanging="360"/>
        <w:jc w:val="center"/>
        <w:textAlignment w:val="baseline"/>
        <w:rPr>
          <w:b/>
          <w:bCs/>
          <w:sz w:val="36"/>
          <w:szCs w:val="36"/>
        </w:rPr>
      </w:pPr>
    </w:p>
    <w:p w14:paraId="6115AF94" w14:textId="74761D52" w:rsidR="00B15610" w:rsidRPr="00DD36E5" w:rsidRDefault="00B15610" w:rsidP="00B15610">
      <w:pPr>
        <w:tabs>
          <w:tab w:val="num" w:pos="720"/>
        </w:tabs>
        <w:spacing w:after="0"/>
        <w:ind w:left="840" w:hanging="360"/>
        <w:jc w:val="center"/>
        <w:textAlignment w:val="baseline"/>
        <w:rPr>
          <w:b/>
          <w:bCs/>
          <w:sz w:val="32"/>
          <w:szCs w:val="32"/>
        </w:rPr>
      </w:pPr>
      <w:r w:rsidRPr="00DD36E5">
        <w:rPr>
          <w:b/>
          <w:bCs/>
          <w:sz w:val="32"/>
          <w:szCs w:val="32"/>
        </w:rPr>
        <w:t>Bella Vita Syndicate overview</w:t>
      </w:r>
      <w:r w:rsidR="009B6773">
        <w:rPr>
          <w:b/>
          <w:bCs/>
          <w:sz w:val="32"/>
          <w:szCs w:val="32"/>
        </w:rPr>
        <w:t xml:space="preserve"> – please see full agreement for details.</w:t>
      </w:r>
    </w:p>
    <w:p w14:paraId="7B488E20" w14:textId="77777777" w:rsidR="00B15610" w:rsidRPr="00B15610" w:rsidRDefault="00B15610" w:rsidP="00B15610">
      <w:pPr>
        <w:pStyle w:val="font8"/>
        <w:spacing w:before="0" w:beforeAutospacing="0" w:after="0" w:afterAutospacing="0"/>
        <w:textAlignment w:val="baseline"/>
        <w:rPr>
          <w:rStyle w:val="wixui-rich-texttext1"/>
          <w:rFonts w:ascii="Poppins" w:hAnsi="Poppins" w:cs="Poppins"/>
          <w:color w:val="000000"/>
        </w:rPr>
      </w:pPr>
    </w:p>
    <w:p w14:paraId="4096715E" w14:textId="77777777" w:rsidR="00B15610" w:rsidRPr="00052B18" w:rsidRDefault="00E84B6C" w:rsidP="00B15610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</w:rPr>
      </w:pPr>
      <w:r w:rsidRPr="00052B18"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  <w:t>Ownership Structure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: </w:t>
      </w:r>
    </w:p>
    <w:p w14:paraId="6B3D2503" w14:textId="025F682E" w:rsidR="00E84B6C" w:rsidRPr="00052B18" w:rsidRDefault="00052B18" w:rsidP="00B15610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</w:rPr>
      </w:pPr>
      <w:r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Bella Vita is a 2007 Hunter</w:t>
      </w:r>
      <w:r w:rsidR="004F4A7A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Legend</w:t>
      </w:r>
      <w:r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33 sailing yacht.  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The yacht</w:t>
      </w:r>
      <w:r w:rsidR="00E84B6C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has 10 </w:t>
      </w:r>
      <w:r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ownership </w:t>
      </w:r>
      <w:r w:rsidR="00E84B6C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shares available</w:t>
      </w:r>
      <w:r w:rsidR="00732B1C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to buy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. </w:t>
      </w:r>
      <w:r w:rsidR="00E84B6C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This allows for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</w:t>
      </w:r>
      <w:r w:rsidR="00E84B6C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shared ownership and cost-sharing among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st</w:t>
      </w:r>
      <w:r w:rsidR="00E84B6C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the 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owners</w:t>
      </w:r>
      <w:r w:rsidR="00E84B6C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.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An owner can purchase more than one share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</w:rPr>
        <w:t>.</w:t>
      </w:r>
      <w:r w:rsidR="009B6773">
        <w:rPr>
          <w:rStyle w:val="wixui-rich-texttext1"/>
          <w:rFonts w:ascii="Poppins" w:hAnsi="Poppins" w:cs="Poppins"/>
          <w:color w:val="000000"/>
          <w:sz w:val="22"/>
          <w:szCs w:val="22"/>
        </w:rPr>
        <w:t xml:space="preserve"> </w:t>
      </w:r>
    </w:p>
    <w:p w14:paraId="4399AC6C" w14:textId="77777777" w:rsidR="00B15610" w:rsidRPr="00052B18" w:rsidRDefault="00B15610" w:rsidP="00B15610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</w:p>
    <w:p w14:paraId="196A5810" w14:textId="77777777" w:rsidR="00B15610" w:rsidRPr="00052B18" w:rsidRDefault="00E84B6C" w:rsidP="00B15610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</w:rPr>
      </w:pPr>
      <w:r w:rsidRPr="00052B18"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  <w:t>Ownership Term: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68517DD0" w14:textId="697DF52E" w:rsidR="00B15610" w:rsidRDefault="00E84B6C" w:rsidP="00B15610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The ownership term 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is for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three years,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a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t the end of the 3 years</w:t>
      </w:r>
      <w:r w:rsidR="008D65EB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,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the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owners agree that the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boat </w:t>
      </w:r>
      <w:r w:rsidR="008D65EB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will be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sold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.  The net proceeds from the sale </w:t>
      </w:r>
      <w:r w:rsidR="009B6773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will be 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divided evenly amon</w:t>
      </w:r>
      <w:r w:rsidR="009B6773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gst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the owners according to shares held, without any exit fees.</w:t>
      </w:r>
    </w:p>
    <w:p w14:paraId="2309228E" w14:textId="77777777" w:rsidR="00052B18" w:rsidRDefault="00052B18" w:rsidP="00B15610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</w:p>
    <w:p w14:paraId="24364737" w14:textId="735F0AF8" w:rsidR="00052B18" w:rsidRDefault="00052B18" w:rsidP="00B15610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  <w:t>Yacht Management:</w:t>
      </w:r>
    </w:p>
    <w:p w14:paraId="244F1434" w14:textId="56A79AEF" w:rsidR="00052B18" w:rsidRPr="00052B18" w:rsidRDefault="00052B18" w:rsidP="00B15610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  <w:r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Windward Marine will provide a fully managed </w:t>
      </w:r>
      <w:r w:rsidR="009B6773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yacht </w:t>
      </w:r>
      <w:r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syndicate service.  Windward Marine will take care of the marina fees, insurance, maintenance, annual lift out, anti-foul and hull clean. This will give owners a </w:t>
      </w:r>
      <w:r w:rsidRPr="009B6773"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  <w:t>“walk on, walk off”</w:t>
      </w:r>
      <w:r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sailing experience.</w:t>
      </w:r>
    </w:p>
    <w:p w14:paraId="23C1D409" w14:textId="19548795" w:rsidR="00E84B6C" w:rsidRPr="00052B18" w:rsidRDefault="00E84B6C" w:rsidP="00B15610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</w:p>
    <w:p w14:paraId="63468520" w14:textId="77777777" w:rsidR="00B15610" w:rsidRPr="00052B18" w:rsidRDefault="00E84B6C" w:rsidP="00B15610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  <w:r w:rsidRPr="00052B18"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  <w:t>Usage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: </w:t>
      </w:r>
    </w:p>
    <w:p w14:paraId="35253432" w14:textId="77777777" w:rsidR="00B15610" w:rsidRPr="00052B18" w:rsidRDefault="00E84B6C" w:rsidP="00B15610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Owners are allocated 33 days per year, with the added benefit of unlimited standby days. </w:t>
      </w:r>
    </w:p>
    <w:p w14:paraId="727CD6A8" w14:textId="77777777" w:rsidR="00B15610" w:rsidRPr="00052B18" w:rsidRDefault="00B15610" w:rsidP="00B15610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</w:p>
    <w:p w14:paraId="578AD23D" w14:textId="77777777" w:rsidR="00B15610" w:rsidRPr="00052B18" w:rsidRDefault="00E84B6C" w:rsidP="00B15610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  <w:r w:rsidRPr="00052B18"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  <w:t>Online Booking System: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5FE7283A" w14:textId="0B4668C1" w:rsidR="00E84B6C" w:rsidRPr="00052B18" w:rsidRDefault="00E84B6C" w:rsidP="00B15610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The booking process is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through an online system, allowing owners to secure their preferred dates.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With 10 owners, each owner will get 1 weeks’ worth of time every 10 weeks. This is 2 weekend days, 2 weekend nights, 5 </w:t>
      </w:r>
      <w:r w:rsidR="00DD36E5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weekdays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and 5 </w:t>
      </w:r>
      <w:r w:rsidR="00DD36E5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weeknights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.</w:t>
      </w:r>
      <w:r w:rsidR="00DD36E5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 Plus, unlimited </w:t>
      </w:r>
      <w:r w:rsidR="004F4A7A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standby </w:t>
      </w:r>
      <w:r w:rsidR="00DD36E5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bookings </w:t>
      </w:r>
      <w:r w:rsidR="004F4A7A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within</w:t>
      </w:r>
      <w:r w:rsidR="00DD36E5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of </w:t>
      </w:r>
      <w:r w:rsidR="0050383D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48</w:t>
      </w:r>
      <w:r w:rsidR="00DD36E5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hours before departure</w:t>
      </w:r>
      <w:r w:rsidR="004F4A7A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,</w:t>
      </w:r>
      <w:r w:rsidR="00DD36E5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if no one has booked</w:t>
      </w:r>
      <w:r w:rsidR="004F4A7A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. This standby booking will not count towards an owner’s allocated days.</w:t>
      </w:r>
      <w:r w:rsidR="009B6773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 This is not a one week on, nine weeks off system.</w:t>
      </w:r>
    </w:p>
    <w:p w14:paraId="7902F520" w14:textId="77777777" w:rsidR="00B15610" w:rsidRPr="00052B18" w:rsidRDefault="00B15610" w:rsidP="00B15610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</w:p>
    <w:p w14:paraId="15E3F8A4" w14:textId="77777777" w:rsidR="00DD36E5" w:rsidRPr="00052B18" w:rsidRDefault="00E84B6C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</w:rPr>
      </w:pPr>
      <w:r w:rsidRPr="00052B18"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  <w:t xml:space="preserve">Booking Flexibility: </w:t>
      </w:r>
    </w:p>
    <w:p w14:paraId="27DB5B4A" w14:textId="772792CA" w:rsidR="00DD36E5" w:rsidRPr="00052B18" w:rsidRDefault="00E84B6C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Owners have the option to book consecutive days</w:t>
      </w:r>
      <w:r w:rsidR="00DD36E5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.</w:t>
      </w:r>
    </w:p>
    <w:p w14:paraId="1EBA5637" w14:textId="77777777" w:rsidR="00DD36E5" w:rsidRPr="00052B18" w:rsidRDefault="00DD36E5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1F777553" w14:textId="5E7A8E84" w:rsidR="00DD36E5" w:rsidRPr="00052B18" w:rsidRDefault="00E84B6C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  <w:r w:rsidRPr="00052B18"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  <w:t>Comprehensive Training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: </w:t>
      </w:r>
    </w:p>
    <w:p w14:paraId="739BEE42" w14:textId="7A62CAA5" w:rsidR="00E84B6C" w:rsidRPr="00052B18" w:rsidRDefault="009B6773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  <w:r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Windward Marine will provide inexperienced new owners with a</w:t>
      </w:r>
      <w:r w:rsidR="00E84B6C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compulsory and </w:t>
      </w:r>
      <w:r w:rsidR="00E84B6C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comprehensive </w:t>
      </w:r>
      <w:r w:rsidR="00DD36E5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2-day</w:t>
      </w:r>
      <w:r w:rsidR="00E84B6C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training program</w:t>
      </w:r>
      <w:r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(plus WA RST</w:t>
      </w:r>
      <w:r w:rsidR="00756C3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and VHF radio licence</w:t>
      </w:r>
      <w:r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if required)</w:t>
      </w:r>
      <w:r w:rsidR="00E84B6C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to ensure owners feel </w:t>
      </w:r>
      <w:r w:rsidR="00DD36E5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competent and safe </w:t>
      </w:r>
      <w:r w:rsidR="00E84B6C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when operating the boat.</w:t>
      </w:r>
      <w:r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 Previously experienced and qualified owners will undertake a compulsory but complimentary one-day induction programme.</w:t>
      </w:r>
    </w:p>
    <w:p w14:paraId="50D8D000" w14:textId="77777777" w:rsidR="00DD36E5" w:rsidRPr="00052B18" w:rsidRDefault="00DD36E5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</w:p>
    <w:p w14:paraId="61873B3A" w14:textId="77777777" w:rsidR="009B6773" w:rsidRDefault="009B6773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134F506A" w14:textId="77777777" w:rsidR="009B6773" w:rsidRDefault="009B6773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1E829275" w14:textId="1BF7FA70" w:rsidR="00DD36E5" w:rsidRPr="00052B18" w:rsidRDefault="00E84B6C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  <w:r w:rsidRPr="00052B18"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  <w:t>Maintenance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: </w:t>
      </w:r>
    </w:p>
    <w:p w14:paraId="04ED3D8A" w14:textId="328667D7" w:rsidR="00DD36E5" w:rsidRPr="00052B18" w:rsidRDefault="00E84B6C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Regular planned maintenance of winches and windlas</w:t>
      </w:r>
      <w:r w:rsidR="009B6773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s, annual lift out, anti-foul, top sides clean</w:t>
      </w:r>
      <w:r w:rsidR="00670F20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/ polish</w:t>
      </w:r>
      <w:r w:rsidR="009B6773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and propellor treatment</w:t>
      </w:r>
      <w:r w:rsidR="003D0280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all included.</w:t>
      </w:r>
    </w:p>
    <w:p w14:paraId="20A5AAB9" w14:textId="77777777" w:rsidR="00052B18" w:rsidRDefault="00052B18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3C60A749" w14:textId="1D56A932" w:rsidR="00DD36E5" w:rsidRPr="00052B18" w:rsidRDefault="00E84B6C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  <w:r w:rsidRPr="00052B18"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  <w:t>Engine Maintenance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: </w:t>
      </w:r>
    </w:p>
    <w:p w14:paraId="1CADD86D" w14:textId="6211C4B8" w:rsidR="00E84B6C" w:rsidRPr="00052B18" w:rsidRDefault="00DD36E5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Routine regular engine service</w:t>
      </w:r>
      <w:r w:rsidR="00E84B6C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package is included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.</w:t>
      </w:r>
    </w:p>
    <w:p w14:paraId="3CB65F2E" w14:textId="77777777" w:rsidR="00DD36E5" w:rsidRPr="00052B18" w:rsidRDefault="00DD36E5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</w:p>
    <w:p w14:paraId="10FAFEF5" w14:textId="77777777" w:rsidR="00DD36E5" w:rsidRPr="00052B18" w:rsidRDefault="00E84B6C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  <w:r w:rsidRPr="00052B18"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  <w:t>Resale Option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: </w:t>
      </w:r>
    </w:p>
    <w:p w14:paraId="4C861DEE" w14:textId="440561D0" w:rsidR="00E84B6C" w:rsidRDefault="00E84B6C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Owners </w:t>
      </w:r>
      <w:r w:rsidR="00DD36E5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can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sell their share at any time during the syndication term, offering a</w:t>
      </w:r>
      <w:r w:rsidR="00DD36E5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n 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exit strategy if </w:t>
      </w:r>
      <w:r w:rsidR="00DD36E5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required.</w:t>
      </w:r>
    </w:p>
    <w:p w14:paraId="3BEA59AC" w14:textId="77777777" w:rsidR="00052B18" w:rsidRDefault="00052B18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</w:p>
    <w:p w14:paraId="269C8519" w14:textId="07EF0194" w:rsidR="00052B18" w:rsidRDefault="00052B18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  <w:t>The Costs involved:</w:t>
      </w:r>
    </w:p>
    <w:p w14:paraId="75479A68" w14:textId="77777777" w:rsidR="00052B18" w:rsidRDefault="00052B18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21BD85C0" w14:textId="5A3D1B27" w:rsidR="00052B18" w:rsidRDefault="00052B18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  <w:t>Initial costs:</w:t>
      </w:r>
    </w:p>
    <w:p w14:paraId="14893FCC" w14:textId="77777777" w:rsidR="00052B18" w:rsidRDefault="00052B18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5CC038BF" w14:textId="2B2BDF25" w:rsidR="00052B18" w:rsidRDefault="008D65EB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  <w:r>
        <w:rPr>
          <w:rFonts w:ascii="Poppins" w:hAnsi="Poppins" w:cs="Poppins"/>
          <w:color w:val="000000"/>
          <w:sz w:val="22"/>
          <w:szCs w:val="22"/>
        </w:rPr>
        <w:t>One</w:t>
      </w:r>
      <w:r w:rsidR="00052B18">
        <w:rPr>
          <w:rFonts w:ascii="Poppins" w:hAnsi="Poppins" w:cs="Poppins"/>
          <w:color w:val="000000"/>
          <w:sz w:val="22"/>
          <w:szCs w:val="22"/>
        </w:rPr>
        <w:t xml:space="preserve"> ownership share (10%) of Bella Vita</w:t>
      </w:r>
      <w:r w:rsidR="00052B18">
        <w:rPr>
          <w:rFonts w:ascii="Poppins" w:hAnsi="Poppins" w:cs="Poppins"/>
          <w:color w:val="000000"/>
          <w:sz w:val="22"/>
          <w:szCs w:val="22"/>
        </w:rPr>
        <w:tab/>
      </w:r>
      <w:r w:rsidR="00052B18">
        <w:rPr>
          <w:rFonts w:ascii="Poppins" w:hAnsi="Poppins" w:cs="Poppins"/>
          <w:color w:val="000000"/>
          <w:sz w:val="22"/>
          <w:szCs w:val="22"/>
        </w:rPr>
        <w:tab/>
      </w:r>
      <w:r w:rsidR="00052B18">
        <w:rPr>
          <w:rFonts w:ascii="Poppins" w:hAnsi="Poppins" w:cs="Poppins"/>
          <w:color w:val="000000"/>
          <w:sz w:val="22"/>
          <w:szCs w:val="22"/>
        </w:rPr>
        <w:tab/>
      </w:r>
      <w:r w:rsidR="00052B18" w:rsidRPr="00990272">
        <w:rPr>
          <w:rFonts w:ascii="Poppins" w:hAnsi="Poppins" w:cs="Poppins"/>
          <w:b/>
          <w:bCs/>
          <w:color w:val="000000"/>
          <w:sz w:val="22"/>
          <w:szCs w:val="22"/>
        </w:rPr>
        <w:t>$12,500</w:t>
      </w:r>
    </w:p>
    <w:p w14:paraId="02F9D3D2" w14:textId="77777777" w:rsidR="00052B18" w:rsidRDefault="00052B18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</w:p>
    <w:p w14:paraId="3CC1D829" w14:textId="6D52F434" w:rsidR="00052B18" w:rsidRDefault="00052B18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  <w:r>
        <w:rPr>
          <w:rFonts w:ascii="Poppins" w:hAnsi="Poppins" w:cs="Poppins"/>
          <w:color w:val="000000"/>
          <w:sz w:val="22"/>
          <w:szCs w:val="22"/>
        </w:rPr>
        <w:t>Security deposit</w:t>
      </w:r>
      <w:r w:rsidR="008879CF">
        <w:rPr>
          <w:rFonts w:ascii="Poppins" w:hAnsi="Poppins" w:cs="Poppins"/>
          <w:color w:val="000000"/>
          <w:sz w:val="22"/>
          <w:szCs w:val="22"/>
        </w:rPr>
        <w:t xml:space="preserve"> (bond)</w:t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</w:r>
      <w:r w:rsidRPr="00990272">
        <w:rPr>
          <w:rFonts w:ascii="Poppins" w:hAnsi="Poppins" w:cs="Poppins"/>
          <w:b/>
          <w:bCs/>
          <w:color w:val="000000"/>
          <w:sz w:val="22"/>
          <w:szCs w:val="22"/>
        </w:rPr>
        <w:t>$5,000</w:t>
      </w:r>
    </w:p>
    <w:p w14:paraId="0A6602AE" w14:textId="77777777" w:rsidR="00052B18" w:rsidRDefault="00052B18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</w:p>
    <w:p w14:paraId="315DCFAC" w14:textId="7C113F2A" w:rsidR="00052B18" w:rsidRDefault="00052B18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b/>
          <w:bCs/>
          <w:color w:val="000000"/>
          <w:sz w:val="22"/>
          <w:szCs w:val="22"/>
        </w:rPr>
      </w:pPr>
      <w:r>
        <w:rPr>
          <w:rFonts w:ascii="Poppins" w:hAnsi="Poppins" w:cs="Poppins"/>
          <w:color w:val="000000"/>
          <w:sz w:val="22"/>
          <w:szCs w:val="22"/>
        </w:rPr>
        <w:t>Contingency fund payment</w:t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</w:r>
      <w:r w:rsidRPr="00990272">
        <w:rPr>
          <w:rFonts w:ascii="Poppins" w:hAnsi="Poppins" w:cs="Poppins"/>
          <w:b/>
          <w:bCs/>
          <w:color w:val="000000"/>
          <w:sz w:val="22"/>
          <w:szCs w:val="22"/>
        </w:rPr>
        <w:t>$500</w:t>
      </w:r>
    </w:p>
    <w:p w14:paraId="129F2FC9" w14:textId="77777777" w:rsidR="007E1A3C" w:rsidRDefault="007E1A3C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b/>
          <w:bCs/>
          <w:color w:val="000000"/>
          <w:sz w:val="22"/>
          <w:szCs w:val="22"/>
        </w:rPr>
      </w:pPr>
    </w:p>
    <w:p w14:paraId="0BB3FD5D" w14:textId="41DC67E0" w:rsidR="007E1A3C" w:rsidRPr="007E1A3C" w:rsidRDefault="007E1A3C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  <w:r>
        <w:rPr>
          <w:rFonts w:ascii="Poppins" w:hAnsi="Poppins" w:cs="Poppins"/>
          <w:color w:val="000000"/>
          <w:sz w:val="22"/>
          <w:szCs w:val="22"/>
        </w:rPr>
        <w:t>2-day training programme (max 2 owners)</w:t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  <w:t>$500 per day</w:t>
      </w:r>
    </w:p>
    <w:p w14:paraId="4542E0E8" w14:textId="77777777" w:rsidR="00052B18" w:rsidRDefault="00052B18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</w:p>
    <w:p w14:paraId="3F475263" w14:textId="1621E3B2" w:rsidR="00990272" w:rsidRDefault="008D65EB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  <w:r>
        <w:rPr>
          <w:rFonts w:ascii="Poppins" w:hAnsi="Poppins" w:cs="Poppins"/>
          <w:color w:val="000000"/>
          <w:sz w:val="22"/>
          <w:szCs w:val="22"/>
        </w:rPr>
        <w:t>Important n</w:t>
      </w:r>
      <w:r w:rsidR="00052B18">
        <w:rPr>
          <w:rFonts w:ascii="Poppins" w:hAnsi="Poppins" w:cs="Poppins"/>
          <w:color w:val="000000"/>
          <w:sz w:val="22"/>
          <w:szCs w:val="22"/>
        </w:rPr>
        <w:t xml:space="preserve">ote – the </w:t>
      </w:r>
      <w:r>
        <w:rPr>
          <w:rFonts w:ascii="Poppins" w:hAnsi="Poppins" w:cs="Poppins"/>
          <w:color w:val="000000"/>
          <w:sz w:val="22"/>
          <w:szCs w:val="22"/>
        </w:rPr>
        <w:t xml:space="preserve">$5,000 </w:t>
      </w:r>
      <w:r w:rsidR="00052B18" w:rsidRPr="00990272">
        <w:rPr>
          <w:rFonts w:ascii="Poppins" w:hAnsi="Poppins" w:cs="Poppins"/>
          <w:b/>
          <w:bCs/>
          <w:color w:val="000000"/>
          <w:sz w:val="22"/>
          <w:szCs w:val="22"/>
        </w:rPr>
        <w:t>security deposit</w:t>
      </w:r>
      <w:r w:rsidR="00052B18">
        <w:rPr>
          <w:rFonts w:ascii="Poppins" w:hAnsi="Poppins" w:cs="Poppins"/>
          <w:color w:val="000000"/>
          <w:sz w:val="22"/>
          <w:szCs w:val="22"/>
        </w:rPr>
        <w:t xml:space="preserve"> </w:t>
      </w:r>
      <w:r w:rsidR="00990272">
        <w:rPr>
          <w:rFonts w:ascii="Poppins" w:hAnsi="Poppins" w:cs="Poppins"/>
          <w:color w:val="000000"/>
          <w:sz w:val="22"/>
          <w:szCs w:val="22"/>
        </w:rPr>
        <w:t>(bond)</w:t>
      </w:r>
      <w:r>
        <w:rPr>
          <w:rFonts w:ascii="Poppins" w:hAnsi="Poppins" w:cs="Poppins"/>
          <w:color w:val="000000"/>
          <w:sz w:val="22"/>
          <w:szCs w:val="22"/>
        </w:rPr>
        <w:t xml:space="preserve"> </w:t>
      </w:r>
      <w:r w:rsidR="00052B18">
        <w:rPr>
          <w:rFonts w:ascii="Poppins" w:hAnsi="Poppins" w:cs="Poppins"/>
          <w:color w:val="000000"/>
          <w:sz w:val="22"/>
          <w:szCs w:val="22"/>
        </w:rPr>
        <w:t>will be held in the syndicate bank account. This</w:t>
      </w:r>
      <w:r>
        <w:rPr>
          <w:rFonts w:ascii="Poppins" w:hAnsi="Poppins" w:cs="Poppins"/>
          <w:color w:val="000000"/>
          <w:sz w:val="22"/>
          <w:szCs w:val="22"/>
        </w:rPr>
        <w:t xml:space="preserve"> security deposit</w:t>
      </w:r>
      <w:r w:rsidR="00052B18">
        <w:rPr>
          <w:rFonts w:ascii="Poppins" w:hAnsi="Poppins" w:cs="Poppins"/>
          <w:color w:val="000000"/>
          <w:sz w:val="22"/>
          <w:szCs w:val="22"/>
        </w:rPr>
        <w:t xml:space="preserve"> </w:t>
      </w:r>
      <w:r w:rsidR="00990272">
        <w:rPr>
          <w:rFonts w:ascii="Poppins" w:hAnsi="Poppins" w:cs="Poppins"/>
          <w:color w:val="000000"/>
          <w:sz w:val="22"/>
          <w:szCs w:val="22"/>
        </w:rPr>
        <w:t xml:space="preserve">is held to cover the insurance excess in case an owner damages the vessel.  The maximum </w:t>
      </w:r>
      <w:r>
        <w:rPr>
          <w:rFonts w:ascii="Poppins" w:hAnsi="Poppins" w:cs="Poppins"/>
          <w:color w:val="000000"/>
          <w:sz w:val="22"/>
          <w:szCs w:val="22"/>
        </w:rPr>
        <w:t xml:space="preserve">insurance </w:t>
      </w:r>
      <w:r w:rsidR="00990272">
        <w:rPr>
          <w:rFonts w:ascii="Poppins" w:hAnsi="Poppins" w:cs="Poppins"/>
          <w:color w:val="000000"/>
          <w:sz w:val="22"/>
          <w:szCs w:val="22"/>
        </w:rPr>
        <w:t>excess is $10,000</w:t>
      </w:r>
      <w:r w:rsidR="008879CF">
        <w:rPr>
          <w:rFonts w:ascii="Poppins" w:hAnsi="Poppins" w:cs="Poppins"/>
          <w:color w:val="000000"/>
          <w:sz w:val="22"/>
          <w:szCs w:val="22"/>
        </w:rPr>
        <w:t xml:space="preserve"> per claim. T</w:t>
      </w:r>
      <w:r>
        <w:rPr>
          <w:rFonts w:ascii="Poppins" w:hAnsi="Poppins" w:cs="Poppins"/>
          <w:color w:val="000000"/>
          <w:sz w:val="22"/>
          <w:szCs w:val="22"/>
        </w:rPr>
        <w:t>o help limit ownership costs, an owner, in the case of an insurance claim, will be liable for a maximum of $5,000 excess payment</w:t>
      </w:r>
      <w:r w:rsidR="008879CF">
        <w:rPr>
          <w:rFonts w:ascii="Poppins" w:hAnsi="Poppins" w:cs="Poppins"/>
          <w:color w:val="000000"/>
          <w:sz w:val="22"/>
          <w:szCs w:val="22"/>
        </w:rPr>
        <w:t xml:space="preserve"> per claim</w:t>
      </w:r>
      <w:r>
        <w:rPr>
          <w:rFonts w:ascii="Poppins" w:hAnsi="Poppins" w:cs="Poppins"/>
          <w:color w:val="000000"/>
          <w:sz w:val="22"/>
          <w:szCs w:val="22"/>
        </w:rPr>
        <w:t xml:space="preserve"> (their security deposit) and </w:t>
      </w:r>
      <w:r w:rsidR="00990272">
        <w:rPr>
          <w:rFonts w:ascii="Poppins" w:hAnsi="Poppins" w:cs="Poppins"/>
          <w:color w:val="000000"/>
          <w:sz w:val="22"/>
          <w:szCs w:val="22"/>
        </w:rPr>
        <w:t xml:space="preserve">Windward Marine will indemnify the </w:t>
      </w:r>
      <w:r w:rsidR="008879CF">
        <w:rPr>
          <w:rFonts w:ascii="Poppins" w:hAnsi="Poppins" w:cs="Poppins"/>
          <w:color w:val="000000"/>
          <w:sz w:val="22"/>
          <w:szCs w:val="22"/>
        </w:rPr>
        <w:t>additional</w:t>
      </w:r>
      <w:r w:rsidR="00990272">
        <w:rPr>
          <w:rFonts w:ascii="Poppins" w:hAnsi="Poppins" w:cs="Poppins"/>
          <w:color w:val="000000"/>
          <w:sz w:val="22"/>
          <w:szCs w:val="22"/>
        </w:rPr>
        <w:t xml:space="preserve"> $5</w:t>
      </w:r>
      <w:r>
        <w:rPr>
          <w:rFonts w:ascii="Poppins" w:hAnsi="Poppins" w:cs="Poppins"/>
          <w:color w:val="000000"/>
          <w:sz w:val="22"/>
          <w:szCs w:val="22"/>
        </w:rPr>
        <w:t>,</w:t>
      </w:r>
      <w:r w:rsidR="00990272">
        <w:rPr>
          <w:rFonts w:ascii="Poppins" w:hAnsi="Poppins" w:cs="Poppins"/>
          <w:color w:val="000000"/>
          <w:sz w:val="22"/>
          <w:szCs w:val="22"/>
        </w:rPr>
        <w:t>000</w:t>
      </w:r>
      <w:r>
        <w:rPr>
          <w:rFonts w:ascii="Poppins" w:hAnsi="Poppins" w:cs="Poppins"/>
          <w:color w:val="000000"/>
          <w:sz w:val="22"/>
          <w:szCs w:val="22"/>
        </w:rPr>
        <w:t xml:space="preserve"> </w:t>
      </w:r>
      <w:r w:rsidR="008879CF">
        <w:rPr>
          <w:rFonts w:ascii="Poppins" w:hAnsi="Poppins" w:cs="Poppins"/>
          <w:color w:val="000000"/>
          <w:sz w:val="22"/>
          <w:szCs w:val="22"/>
        </w:rPr>
        <w:t>per claim</w:t>
      </w:r>
      <w:r w:rsidR="00990272">
        <w:rPr>
          <w:rFonts w:ascii="Poppins" w:hAnsi="Poppins" w:cs="Poppins"/>
          <w:color w:val="000000"/>
          <w:sz w:val="22"/>
          <w:szCs w:val="22"/>
        </w:rPr>
        <w:t xml:space="preserve"> of the </w:t>
      </w:r>
      <w:r>
        <w:rPr>
          <w:rFonts w:ascii="Poppins" w:hAnsi="Poppins" w:cs="Poppins"/>
          <w:color w:val="000000"/>
          <w:sz w:val="22"/>
          <w:szCs w:val="22"/>
        </w:rPr>
        <w:t xml:space="preserve">maximum </w:t>
      </w:r>
      <w:r w:rsidR="00990272">
        <w:rPr>
          <w:rFonts w:ascii="Poppins" w:hAnsi="Poppins" w:cs="Poppins"/>
          <w:color w:val="000000"/>
          <w:sz w:val="22"/>
          <w:szCs w:val="22"/>
        </w:rPr>
        <w:t xml:space="preserve">excess.  The security deposit is also used to protect other owners should an owner default in their </w:t>
      </w:r>
      <w:r>
        <w:rPr>
          <w:rFonts w:ascii="Poppins" w:hAnsi="Poppins" w:cs="Poppins"/>
          <w:color w:val="000000"/>
          <w:sz w:val="22"/>
          <w:szCs w:val="22"/>
        </w:rPr>
        <w:t xml:space="preserve">monthly </w:t>
      </w:r>
      <w:r w:rsidR="00990272">
        <w:rPr>
          <w:rFonts w:ascii="Poppins" w:hAnsi="Poppins" w:cs="Poppins"/>
          <w:color w:val="000000"/>
          <w:sz w:val="22"/>
          <w:szCs w:val="22"/>
        </w:rPr>
        <w:t xml:space="preserve">operational cost fees. </w:t>
      </w:r>
      <w:r>
        <w:rPr>
          <w:rFonts w:ascii="Poppins" w:hAnsi="Poppins" w:cs="Poppins"/>
          <w:color w:val="000000"/>
          <w:sz w:val="22"/>
          <w:szCs w:val="22"/>
        </w:rPr>
        <w:t>T</w:t>
      </w:r>
      <w:r w:rsidR="00990272">
        <w:rPr>
          <w:rFonts w:ascii="Poppins" w:hAnsi="Poppins" w:cs="Poppins"/>
          <w:color w:val="000000"/>
          <w:sz w:val="22"/>
          <w:szCs w:val="22"/>
        </w:rPr>
        <w:t xml:space="preserve">he defaulting owners’ fees will be taken from their security deposit.  </w:t>
      </w:r>
      <w:r w:rsidR="00990272" w:rsidRPr="00CB0346">
        <w:rPr>
          <w:rFonts w:ascii="Poppins" w:hAnsi="Poppins" w:cs="Poppins"/>
          <w:b/>
          <w:bCs/>
          <w:color w:val="000000"/>
          <w:sz w:val="22"/>
          <w:szCs w:val="22"/>
        </w:rPr>
        <w:t>If not used, the</w:t>
      </w:r>
      <w:r w:rsidR="00990272">
        <w:rPr>
          <w:rFonts w:ascii="Poppins" w:hAnsi="Poppins" w:cs="Poppins"/>
          <w:color w:val="000000"/>
          <w:sz w:val="22"/>
          <w:szCs w:val="22"/>
        </w:rPr>
        <w:t xml:space="preserve"> </w:t>
      </w:r>
      <w:r w:rsidR="00990272" w:rsidRPr="00CB0346">
        <w:rPr>
          <w:rFonts w:ascii="Poppins" w:hAnsi="Poppins" w:cs="Poppins"/>
          <w:b/>
          <w:bCs/>
          <w:color w:val="000000"/>
          <w:sz w:val="22"/>
          <w:szCs w:val="22"/>
        </w:rPr>
        <w:t>security deposit will be returned</w:t>
      </w:r>
      <w:r w:rsidR="00990272">
        <w:rPr>
          <w:rFonts w:ascii="Poppins" w:hAnsi="Poppins" w:cs="Poppins"/>
          <w:color w:val="000000"/>
          <w:sz w:val="22"/>
          <w:szCs w:val="22"/>
        </w:rPr>
        <w:t xml:space="preserve"> to the owner upon the sale of the vessel or the sale of their share.</w:t>
      </w:r>
    </w:p>
    <w:p w14:paraId="13C95081" w14:textId="77777777" w:rsidR="00990272" w:rsidRDefault="00990272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</w:p>
    <w:p w14:paraId="6D913E7C" w14:textId="569557AD" w:rsidR="00052B18" w:rsidRDefault="00990272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  <w:r>
        <w:rPr>
          <w:rFonts w:ascii="Poppins" w:hAnsi="Poppins" w:cs="Poppins"/>
          <w:color w:val="000000"/>
          <w:sz w:val="22"/>
          <w:szCs w:val="22"/>
        </w:rPr>
        <w:t xml:space="preserve">The </w:t>
      </w:r>
      <w:r w:rsidRPr="00990272">
        <w:rPr>
          <w:rFonts w:ascii="Poppins" w:hAnsi="Poppins" w:cs="Poppins"/>
          <w:b/>
          <w:bCs/>
          <w:color w:val="000000"/>
          <w:sz w:val="22"/>
          <w:szCs w:val="22"/>
        </w:rPr>
        <w:t>contingency fund</w:t>
      </w:r>
      <w:r>
        <w:rPr>
          <w:rFonts w:ascii="Poppins" w:hAnsi="Poppins" w:cs="Poppins"/>
          <w:color w:val="000000"/>
          <w:sz w:val="22"/>
          <w:szCs w:val="22"/>
        </w:rPr>
        <w:t xml:space="preserve"> is used to cover </w:t>
      </w:r>
      <w:r w:rsidR="008D65EB">
        <w:rPr>
          <w:rFonts w:ascii="Poppins" w:hAnsi="Poppins" w:cs="Poppins"/>
          <w:color w:val="000000"/>
          <w:sz w:val="22"/>
          <w:szCs w:val="22"/>
        </w:rPr>
        <w:t>non-scheduled</w:t>
      </w:r>
      <w:r>
        <w:rPr>
          <w:rFonts w:ascii="Poppins" w:hAnsi="Poppins" w:cs="Poppins"/>
          <w:color w:val="000000"/>
          <w:sz w:val="22"/>
          <w:szCs w:val="22"/>
        </w:rPr>
        <w:t xml:space="preserve"> operational costs and will need to be topped up if required.</w:t>
      </w:r>
      <w:r w:rsidR="009B6773">
        <w:rPr>
          <w:rFonts w:ascii="Poppins" w:hAnsi="Poppins" w:cs="Poppins"/>
          <w:color w:val="000000"/>
          <w:sz w:val="22"/>
          <w:szCs w:val="22"/>
        </w:rPr>
        <w:t xml:space="preserve"> </w:t>
      </w:r>
    </w:p>
    <w:p w14:paraId="5530CDB0" w14:textId="77777777" w:rsidR="00670F20" w:rsidRDefault="00670F20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b/>
          <w:bCs/>
          <w:color w:val="000000"/>
          <w:sz w:val="22"/>
          <w:szCs w:val="22"/>
        </w:rPr>
      </w:pPr>
    </w:p>
    <w:p w14:paraId="71B14978" w14:textId="7F374500" w:rsidR="00990272" w:rsidRDefault="00990272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b/>
          <w:bCs/>
          <w:color w:val="000000"/>
          <w:sz w:val="22"/>
          <w:szCs w:val="22"/>
        </w:rPr>
      </w:pPr>
      <w:r>
        <w:rPr>
          <w:rFonts w:ascii="Poppins" w:hAnsi="Poppins" w:cs="Poppins"/>
          <w:b/>
          <w:bCs/>
          <w:color w:val="000000"/>
          <w:sz w:val="22"/>
          <w:szCs w:val="22"/>
        </w:rPr>
        <w:t xml:space="preserve">Ongoing </w:t>
      </w:r>
      <w:r w:rsidR="00CB0346">
        <w:rPr>
          <w:rFonts w:ascii="Poppins" w:hAnsi="Poppins" w:cs="Poppins"/>
          <w:b/>
          <w:bCs/>
          <w:color w:val="000000"/>
          <w:sz w:val="22"/>
          <w:szCs w:val="22"/>
        </w:rPr>
        <w:t xml:space="preserve">monthly </w:t>
      </w:r>
      <w:r>
        <w:rPr>
          <w:rFonts w:ascii="Poppins" w:hAnsi="Poppins" w:cs="Poppins"/>
          <w:b/>
          <w:bCs/>
          <w:color w:val="000000"/>
          <w:sz w:val="22"/>
          <w:szCs w:val="22"/>
        </w:rPr>
        <w:t>cost</w:t>
      </w:r>
      <w:r w:rsidR="00CB0346">
        <w:rPr>
          <w:rFonts w:ascii="Poppins" w:hAnsi="Poppins" w:cs="Poppins"/>
          <w:b/>
          <w:bCs/>
          <w:color w:val="000000"/>
          <w:sz w:val="22"/>
          <w:szCs w:val="22"/>
        </w:rPr>
        <w:t>s:</w:t>
      </w:r>
    </w:p>
    <w:p w14:paraId="7A03EC39" w14:textId="003CA7A0" w:rsidR="00990272" w:rsidRDefault="00990272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b/>
          <w:bCs/>
          <w:color w:val="000000"/>
          <w:sz w:val="22"/>
          <w:szCs w:val="22"/>
        </w:rPr>
      </w:pPr>
      <w:r>
        <w:rPr>
          <w:rFonts w:ascii="Poppins" w:hAnsi="Poppins" w:cs="Poppins"/>
          <w:b/>
          <w:bCs/>
          <w:color w:val="000000"/>
          <w:sz w:val="22"/>
          <w:szCs w:val="22"/>
        </w:rPr>
        <w:tab/>
      </w:r>
    </w:p>
    <w:p w14:paraId="072B489A" w14:textId="129986CB" w:rsidR="00052B18" w:rsidRDefault="00990272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  <w:r>
        <w:rPr>
          <w:rFonts w:ascii="Poppins" w:hAnsi="Poppins" w:cs="Poppins"/>
          <w:color w:val="000000"/>
          <w:sz w:val="22"/>
          <w:szCs w:val="22"/>
        </w:rPr>
        <w:t>Monthly Operational Costs</w:t>
      </w:r>
      <w:r w:rsidR="00CB0346">
        <w:rPr>
          <w:rFonts w:ascii="Poppins" w:hAnsi="Poppins" w:cs="Poppins"/>
          <w:color w:val="000000"/>
          <w:sz w:val="22"/>
          <w:szCs w:val="22"/>
        </w:rPr>
        <w:t xml:space="preserve"> Management</w:t>
      </w:r>
      <w:r>
        <w:rPr>
          <w:rFonts w:ascii="Poppins" w:hAnsi="Poppins" w:cs="Poppins"/>
          <w:color w:val="000000"/>
          <w:sz w:val="22"/>
          <w:szCs w:val="22"/>
        </w:rPr>
        <w:t xml:space="preserve"> Fee</w:t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</w:r>
      <w:r w:rsidRPr="00990272">
        <w:rPr>
          <w:rFonts w:ascii="Poppins" w:hAnsi="Poppins" w:cs="Poppins"/>
          <w:b/>
          <w:bCs/>
          <w:color w:val="000000"/>
          <w:sz w:val="22"/>
          <w:szCs w:val="22"/>
        </w:rPr>
        <w:t>$5</w:t>
      </w:r>
      <w:r w:rsidR="00E20B8F">
        <w:rPr>
          <w:rFonts w:ascii="Poppins" w:hAnsi="Poppins" w:cs="Poppins"/>
          <w:b/>
          <w:bCs/>
          <w:color w:val="000000"/>
          <w:sz w:val="22"/>
          <w:szCs w:val="22"/>
        </w:rPr>
        <w:t>9</w:t>
      </w:r>
      <w:r w:rsidRPr="00990272">
        <w:rPr>
          <w:rFonts w:ascii="Poppins" w:hAnsi="Poppins" w:cs="Poppins"/>
          <w:b/>
          <w:bCs/>
          <w:color w:val="000000"/>
          <w:sz w:val="22"/>
          <w:szCs w:val="22"/>
        </w:rPr>
        <w:t>5</w:t>
      </w:r>
    </w:p>
    <w:p w14:paraId="22638CE0" w14:textId="77777777" w:rsidR="005E1529" w:rsidRPr="00E84B6C" w:rsidRDefault="005E1529" w:rsidP="00E84B6C"/>
    <w:sectPr w:rsidR="005E1529" w:rsidRPr="00E84B6C" w:rsidSect="00593B3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44BDF"/>
    <w:multiLevelType w:val="multilevel"/>
    <w:tmpl w:val="E46A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93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6C"/>
    <w:rsid w:val="00052B18"/>
    <w:rsid w:val="000C062C"/>
    <w:rsid w:val="003D0280"/>
    <w:rsid w:val="004A4360"/>
    <w:rsid w:val="004F26B7"/>
    <w:rsid w:val="004F4A7A"/>
    <w:rsid w:val="0050383D"/>
    <w:rsid w:val="00593B3E"/>
    <w:rsid w:val="005E1529"/>
    <w:rsid w:val="00645A1C"/>
    <w:rsid w:val="00670F20"/>
    <w:rsid w:val="00677D9F"/>
    <w:rsid w:val="00732B1C"/>
    <w:rsid w:val="00756C38"/>
    <w:rsid w:val="007577F9"/>
    <w:rsid w:val="007E1A3C"/>
    <w:rsid w:val="008879CF"/>
    <w:rsid w:val="008D65EB"/>
    <w:rsid w:val="00990272"/>
    <w:rsid w:val="009B6773"/>
    <w:rsid w:val="00A70B06"/>
    <w:rsid w:val="00B15610"/>
    <w:rsid w:val="00CB0346"/>
    <w:rsid w:val="00DD36E5"/>
    <w:rsid w:val="00E20B8F"/>
    <w:rsid w:val="00E84B6C"/>
    <w:rsid w:val="00F7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96DBC"/>
  <w15:chartTrackingRefBased/>
  <w15:docId w15:val="{084CBDC5-8389-4974-8719-A8AD347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E8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 w:eastAsia="en-AU"/>
    </w:rPr>
  </w:style>
  <w:style w:type="character" w:customStyle="1" w:styleId="wixui-rich-texttext1">
    <w:name w:val="wixui-rich-text__text1"/>
    <w:basedOn w:val="DefaultParagraphFont"/>
    <w:rsid w:val="00E84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333BE-EE0F-418F-BC1D-0AAA1E23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Oceanwest</dc:creator>
  <cp:keywords/>
  <dc:description/>
  <cp:lastModifiedBy>Oceanwest</cp:lastModifiedBy>
  <cp:revision>15</cp:revision>
  <dcterms:created xsi:type="dcterms:W3CDTF">2023-11-28T11:04:00Z</dcterms:created>
  <dcterms:modified xsi:type="dcterms:W3CDTF">2025-08-20T07:26:00Z</dcterms:modified>
</cp:coreProperties>
</file>